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309F" w14:textId="3215B489" w:rsidR="00341E04" w:rsidRPr="00230F19" w:rsidRDefault="001A7BB6">
      <w:pPr>
        <w:rPr>
          <w:b/>
          <w:bCs/>
        </w:rPr>
      </w:pPr>
      <w:r>
        <w:rPr>
          <w:b/>
          <w:bCs/>
        </w:rPr>
        <w:t xml:space="preserve">Stemming onderhandelaarsakkoord cao SLO 2025 – 2026 </w:t>
      </w:r>
    </w:p>
    <w:p w14:paraId="0DE3D701" w14:textId="7DE41FAD" w:rsidR="001A7BB6" w:rsidRDefault="001A7BB6">
      <w:r>
        <w:t xml:space="preserve">De werkgever en de vakbonden AOb, FvOv, CNV en FNV hebben een onderhandelaarsakkoord voor de cao SLO bereikt. De afgelopen periode hebben we </w:t>
      </w:r>
      <w:r w:rsidR="00E64254">
        <w:t>tijdens onderhandelingsrondes</w:t>
      </w:r>
      <w:r w:rsidR="00D16FAB">
        <w:t xml:space="preserve"> </w:t>
      </w:r>
      <w:r w:rsidR="004D31B8">
        <w:t xml:space="preserve">gesproken </w:t>
      </w:r>
      <w:r w:rsidR="00943880">
        <w:t xml:space="preserve">over </w:t>
      </w:r>
      <w:r w:rsidR="00D16FAB">
        <w:t xml:space="preserve">o.a. </w:t>
      </w:r>
      <w:r w:rsidR="00943880">
        <w:t xml:space="preserve">compensatie </w:t>
      </w:r>
      <w:r w:rsidR="00E64254">
        <w:t xml:space="preserve">van </w:t>
      </w:r>
      <w:r w:rsidR="0034124A">
        <w:t>de hoge inflatie</w:t>
      </w:r>
      <w:r w:rsidR="00D16FAB">
        <w:t>.</w:t>
      </w:r>
      <w:r w:rsidR="00AA1B92">
        <w:t xml:space="preserve"> Deze gesprekken hebben geresulteerd in de volgende afspraken. </w:t>
      </w:r>
    </w:p>
    <w:p w14:paraId="6486221D" w14:textId="7E507DEF" w:rsidR="001A7BB6" w:rsidRPr="001A7BB6" w:rsidRDefault="001A7BB6">
      <w:pPr>
        <w:rPr>
          <w:b/>
          <w:bCs/>
        </w:rPr>
      </w:pPr>
      <w:r w:rsidRPr="001A7BB6">
        <w:rPr>
          <w:b/>
          <w:bCs/>
        </w:rPr>
        <w:t>Wat is er afgesproken:</w:t>
      </w:r>
    </w:p>
    <w:p w14:paraId="088E0AF3" w14:textId="04CB7167" w:rsidR="001A7BB6" w:rsidRDefault="001A7BB6" w:rsidP="001A7BB6">
      <w:pPr>
        <w:pStyle w:val="Lijstalinea"/>
        <w:numPr>
          <w:ilvl w:val="0"/>
          <w:numId w:val="3"/>
        </w:numPr>
      </w:pPr>
      <w:r>
        <w:t xml:space="preserve">Deze cao heeft </w:t>
      </w:r>
      <w:r w:rsidRPr="00D16FAB">
        <w:t>een</w:t>
      </w:r>
      <w:r w:rsidRPr="00D16FAB">
        <w:rPr>
          <w:b/>
          <w:bCs/>
        </w:rPr>
        <w:t xml:space="preserve"> looptijd van twee jaar</w:t>
      </w:r>
      <w:r>
        <w:t>. Van 1 januari 2025 tot en met 31 december</w:t>
      </w:r>
      <w:r w:rsidR="000342AB">
        <w:t xml:space="preserve"> </w:t>
      </w:r>
      <w:r>
        <w:t>2026</w:t>
      </w:r>
    </w:p>
    <w:p w14:paraId="21A8C362" w14:textId="2E630543" w:rsidR="00D16FAB" w:rsidRDefault="000342AB" w:rsidP="00FC5510">
      <w:pPr>
        <w:pStyle w:val="Lijstalinea"/>
        <w:numPr>
          <w:ilvl w:val="0"/>
          <w:numId w:val="3"/>
        </w:numPr>
      </w:pPr>
      <w:r>
        <w:t xml:space="preserve">Per </w:t>
      </w:r>
      <w:r w:rsidRPr="000342AB">
        <w:rPr>
          <w:b/>
          <w:bCs/>
        </w:rPr>
        <w:t>1 januari 2025</w:t>
      </w:r>
      <w:r>
        <w:t xml:space="preserve"> worden de lonen </w:t>
      </w:r>
      <w:r w:rsidR="00D16FAB">
        <w:t xml:space="preserve">met </w:t>
      </w:r>
      <w:r w:rsidRPr="00D16FAB">
        <w:rPr>
          <w:b/>
          <w:bCs/>
        </w:rPr>
        <w:t>5,5% verhoogd</w:t>
      </w:r>
      <w:r>
        <w:t xml:space="preserve"> </w:t>
      </w:r>
      <w:r w:rsidRPr="000342AB">
        <w:t>(t.o.v. de loontabel uit de cao SLO 2023-2024, dit betekent 4,5% verhoging t.o.v. het werkelijke salaris in 2024)</w:t>
      </w:r>
      <w:r w:rsidR="00D16FAB">
        <w:t>.</w:t>
      </w:r>
    </w:p>
    <w:p w14:paraId="4D3EA9A2" w14:textId="22F3E2A3" w:rsidR="00D16FAB" w:rsidRDefault="00D16FAB" w:rsidP="00FC5510">
      <w:pPr>
        <w:pStyle w:val="Lijstalinea"/>
        <w:numPr>
          <w:ilvl w:val="0"/>
          <w:numId w:val="3"/>
        </w:numPr>
      </w:pPr>
      <w:r>
        <w:t xml:space="preserve">In </w:t>
      </w:r>
      <w:r w:rsidRPr="00D16FAB">
        <w:rPr>
          <w:b/>
          <w:bCs/>
        </w:rPr>
        <w:t>januari 2026</w:t>
      </w:r>
      <w:r>
        <w:t xml:space="preserve"> komt er </w:t>
      </w:r>
      <w:r w:rsidR="00706599">
        <w:t>ee</w:t>
      </w:r>
      <w:r w:rsidR="002D3444">
        <w:t xml:space="preserve">n </w:t>
      </w:r>
      <w:r w:rsidR="000342AB" w:rsidRPr="00D16FAB">
        <w:rPr>
          <w:b/>
          <w:bCs/>
        </w:rPr>
        <w:t>4% loonsverhoging</w:t>
      </w:r>
      <w:r w:rsidR="000342AB" w:rsidRPr="000342AB">
        <w:t>. Mocht de bekostiging (indexatie) vanuit OCW aan SLO in 2026 hoger uitvallen dan 4 % dan wordt deze verhoging in beginsel uitgekeerd aan de medewerkers als loon en treden de cao partijen hierover in overleg.</w:t>
      </w:r>
    </w:p>
    <w:p w14:paraId="6C32EE2D" w14:textId="6DCD774B" w:rsidR="000342AB" w:rsidRDefault="000342AB" w:rsidP="00FC5510">
      <w:pPr>
        <w:pStyle w:val="Lijstalinea"/>
        <w:numPr>
          <w:ilvl w:val="0"/>
          <w:numId w:val="3"/>
        </w:numPr>
      </w:pPr>
      <w:r w:rsidRPr="000342AB">
        <w:t xml:space="preserve">Medewerkers krijgen met het salaris van </w:t>
      </w:r>
      <w:r w:rsidR="0099609D">
        <w:t>december</w:t>
      </w:r>
      <w:r w:rsidRPr="000342AB">
        <w:t xml:space="preserve"> 2025 een </w:t>
      </w:r>
      <w:r w:rsidRPr="00D16FAB">
        <w:rPr>
          <w:b/>
          <w:bCs/>
        </w:rPr>
        <w:t>eenmalige uitkering van € 900 bruto</w:t>
      </w:r>
      <w:r w:rsidRPr="000342AB">
        <w:t xml:space="preserve"> naar rato van de werktijdfactor en naar rato van de duur van het dienstverband in 2025.</w:t>
      </w:r>
    </w:p>
    <w:p w14:paraId="2075F46C" w14:textId="3A3B7554" w:rsidR="000342AB" w:rsidRPr="000342AB" w:rsidRDefault="000342AB" w:rsidP="000342AB">
      <w:pPr>
        <w:pStyle w:val="Lijstalinea"/>
        <w:numPr>
          <w:ilvl w:val="0"/>
          <w:numId w:val="3"/>
        </w:numPr>
      </w:pPr>
      <w:r w:rsidRPr="000342AB">
        <w:t>Het wettelijk minimumloon is de afgelopen jaren gestegen. Hierdoor is de loontabel van SLO (schaal 4 t/m 6) niet meer in lijn met het wettelijk minimumloon. Voor de cao SLO 2025-2026 is daarom afgesproken dat</w:t>
      </w:r>
    </w:p>
    <w:p w14:paraId="682E9A90" w14:textId="77777777" w:rsidR="000342AB" w:rsidRPr="000342AB" w:rsidRDefault="000342AB" w:rsidP="00D16FAB">
      <w:pPr>
        <w:pStyle w:val="Lijstalinea"/>
        <w:numPr>
          <w:ilvl w:val="1"/>
          <w:numId w:val="3"/>
        </w:numPr>
      </w:pPr>
      <w:r w:rsidRPr="000342AB">
        <w:t>a) Per 1 januari 2025 in schaal 4, 5 en 6 geen maandsalaris wordt vermeld dat lager is dan omgerekend € 15,- bruto per uur</w:t>
      </w:r>
    </w:p>
    <w:p w14:paraId="07C51BE4" w14:textId="77777777" w:rsidR="00D16FAB" w:rsidRDefault="000342AB" w:rsidP="00D16FAB">
      <w:pPr>
        <w:pStyle w:val="Lijstalinea"/>
        <w:numPr>
          <w:ilvl w:val="1"/>
          <w:numId w:val="3"/>
        </w:numPr>
      </w:pPr>
      <w:r w:rsidRPr="000342AB">
        <w:t>b) Per 1 januari 2026 in schaal 4, 5 en 6 geen maandsalaris wordt vermeld dat lager is dan omgerekend € 16,- bruto per uur</w:t>
      </w:r>
    </w:p>
    <w:p w14:paraId="327E4CCD" w14:textId="13538FEC" w:rsidR="000342AB" w:rsidRPr="000342AB" w:rsidRDefault="000342AB" w:rsidP="00D16FAB">
      <w:pPr>
        <w:ind w:left="708"/>
      </w:pPr>
      <w:r w:rsidRPr="000342AB">
        <w:t xml:space="preserve">Hiervoor worden de bedoelde </w:t>
      </w:r>
      <w:proofErr w:type="spellStart"/>
      <w:r w:rsidRPr="000342AB">
        <w:t>tredes</w:t>
      </w:r>
      <w:proofErr w:type="spellEnd"/>
      <w:r w:rsidRPr="000342AB">
        <w:t xml:space="preserve"> geschrapt. In de komende periode wordt de loontabel van SLO in overleg met de vakbonden geherstructureerd.</w:t>
      </w:r>
    </w:p>
    <w:p w14:paraId="325512E4" w14:textId="7FA3021C" w:rsidR="000342AB" w:rsidRPr="000342AB" w:rsidRDefault="000342AB" w:rsidP="000342AB">
      <w:pPr>
        <w:pStyle w:val="Lijstalinea"/>
        <w:numPr>
          <w:ilvl w:val="0"/>
          <w:numId w:val="3"/>
        </w:numPr>
      </w:pPr>
      <w:r w:rsidRPr="000342AB">
        <w:t xml:space="preserve">Medewerkers krijgen uiterlijk vanaf 2026 de mogelijkheid om </w:t>
      </w:r>
      <w:r w:rsidRPr="00D16FAB">
        <w:rPr>
          <w:b/>
          <w:bCs/>
        </w:rPr>
        <w:t>eens per 3 jaar een loopbaancheck</w:t>
      </w:r>
      <w:r w:rsidRPr="000342AB">
        <w:t xml:space="preserve"> te doen. De nadere afspraken hierover worden in 2025 met de ondernemingsraad afgestemd.</w:t>
      </w:r>
    </w:p>
    <w:p w14:paraId="04C27412" w14:textId="1F310EE3" w:rsidR="000342AB" w:rsidRPr="000342AB" w:rsidRDefault="000342AB" w:rsidP="000342AB">
      <w:pPr>
        <w:pStyle w:val="Lijstalinea"/>
        <w:numPr>
          <w:ilvl w:val="0"/>
          <w:numId w:val="3"/>
        </w:numPr>
      </w:pPr>
      <w:r w:rsidRPr="000342AB">
        <w:t xml:space="preserve">In de cao wordt een </w:t>
      </w:r>
      <w:r w:rsidRPr="00D16FAB">
        <w:rPr>
          <w:b/>
          <w:bCs/>
        </w:rPr>
        <w:t>‘maand van de vakbond’</w:t>
      </w:r>
      <w:r w:rsidRPr="000342AB">
        <w:t xml:space="preserve"> (zijnde oktober 2025 en oktober 2026) opgenomen. Dit houdt in, dat wanneer je je in die maand aanmeldt bij een vakbond, je de eerste €100,- van de vakbondscontributie kunt declareren bij SLO.</w:t>
      </w:r>
    </w:p>
    <w:p w14:paraId="32EB95B4" w14:textId="3250B915" w:rsidR="000342AB" w:rsidRPr="000342AB" w:rsidRDefault="00D16FAB" w:rsidP="000342AB">
      <w:pPr>
        <w:pStyle w:val="Lijstalinea"/>
        <w:numPr>
          <w:ilvl w:val="0"/>
          <w:numId w:val="3"/>
        </w:numPr>
      </w:pPr>
      <w:r>
        <w:t>Opstart</w:t>
      </w:r>
      <w:r w:rsidR="000342AB" w:rsidRPr="000342AB">
        <w:t xml:space="preserve"> gezamenlijke </w:t>
      </w:r>
      <w:r w:rsidR="000342AB" w:rsidRPr="00D16FAB">
        <w:rPr>
          <w:b/>
          <w:bCs/>
        </w:rPr>
        <w:t>werkgroep</w:t>
      </w:r>
      <w:r w:rsidR="000342AB" w:rsidRPr="000342AB">
        <w:t xml:space="preserve"> bestaande uit een delegatie vanuit de vakbonden, de werkgever en de werknemers die onderzoek gaat doen naar de mogelijkheden en consequenties van een </w:t>
      </w:r>
      <w:r w:rsidR="000342AB" w:rsidRPr="00D16FAB">
        <w:rPr>
          <w:b/>
          <w:bCs/>
        </w:rPr>
        <w:t>verkorting van de 40-urige werkweek en het herstructureren van de loontabel</w:t>
      </w:r>
      <w:r w:rsidR="000342AB" w:rsidRPr="000342AB">
        <w:t>. Deze werkgroep kan ondersteuning vragen van een onderzoeksbureau en de resultaten van het onderzoek dienen in ieder geval voor 1 april 2026 bekend te zijn.</w:t>
      </w:r>
    </w:p>
    <w:p w14:paraId="792C78D8" w14:textId="348EA95F" w:rsidR="0007220D" w:rsidRPr="0007220D" w:rsidRDefault="0007220D">
      <w:pPr>
        <w:rPr>
          <w:b/>
          <w:bCs/>
        </w:rPr>
      </w:pPr>
      <w:r w:rsidRPr="0007220D">
        <w:rPr>
          <w:b/>
          <w:bCs/>
        </w:rPr>
        <w:t>Online</w:t>
      </w:r>
      <w:r w:rsidR="00564FB8">
        <w:rPr>
          <w:b/>
          <w:bCs/>
        </w:rPr>
        <w:t xml:space="preserve"> </w:t>
      </w:r>
      <w:r w:rsidRPr="0007220D">
        <w:rPr>
          <w:b/>
          <w:bCs/>
        </w:rPr>
        <w:t>ledenbijeenkomst</w:t>
      </w:r>
    </w:p>
    <w:p w14:paraId="5A34252B" w14:textId="529F94D5" w:rsidR="0007220D" w:rsidRDefault="00B5209F">
      <w:r>
        <w:t xml:space="preserve">Graag geven wij meer toelichting </w:t>
      </w:r>
      <w:r w:rsidR="0007220D">
        <w:t xml:space="preserve">op dit onderhandelaarsakkoord. </w:t>
      </w:r>
      <w:r w:rsidR="00564FB8">
        <w:t xml:space="preserve">Op </w:t>
      </w:r>
      <w:r w:rsidR="0007220D" w:rsidRPr="007A7A59">
        <w:rPr>
          <w:b/>
          <w:bCs/>
        </w:rPr>
        <w:t>woensdag 12 februari om 16 uur</w:t>
      </w:r>
      <w:r w:rsidR="0007220D">
        <w:t xml:space="preserve"> </w:t>
      </w:r>
      <w:r w:rsidR="00564FB8">
        <w:t xml:space="preserve">organiseren de vakbonden </w:t>
      </w:r>
      <w:r w:rsidR="0007220D">
        <w:t xml:space="preserve">een </w:t>
      </w:r>
      <w:r w:rsidR="00D16FAB">
        <w:t xml:space="preserve">gezamenlijke </w:t>
      </w:r>
      <w:r w:rsidR="0007220D">
        <w:t>online-bijeenkomst</w:t>
      </w:r>
      <w:r w:rsidR="00564FB8">
        <w:t xml:space="preserve"> om het onderhandelaarsakkoord toe te lichten</w:t>
      </w:r>
      <w:r w:rsidR="0007220D">
        <w:t>. De Teams-link vind je hier</w:t>
      </w:r>
      <w:r w:rsidR="00564FB8">
        <w:t>onder</w:t>
      </w:r>
      <w:r w:rsidR="0007220D">
        <w:t>:</w:t>
      </w:r>
    </w:p>
    <w:p w14:paraId="552F7EE2" w14:textId="13C0FF5F" w:rsidR="0007220D" w:rsidRDefault="00564FB8">
      <w:r w:rsidRPr="00564FB8">
        <w:rPr>
          <w:highlight w:val="yellow"/>
        </w:rPr>
        <w:t>PM</w:t>
      </w:r>
    </w:p>
    <w:p w14:paraId="3609E118" w14:textId="20472409" w:rsidR="00B5209F" w:rsidRPr="0007220D" w:rsidRDefault="0007220D">
      <w:pPr>
        <w:rPr>
          <w:b/>
          <w:bCs/>
        </w:rPr>
      </w:pPr>
      <w:r w:rsidRPr="0007220D">
        <w:rPr>
          <w:b/>
          <w:bCs/>
        </w:rPr>
        <w:t>Stemming:</w:t>
      </w:r>
    </w:p>
    <w:p w14:paraId="3FDCA127" w14:textId="0C36A3AC" w:rsidR="0007220D" w:rsidRDefault="0007220D">
      <w:r>
        <w:t>Het onderhandelaarsakkoord wordt natuurlijk aan jullie voorgelegd.</w:t>
      </w:r>
      <w:r w:rsidR="00D16FAB">
        <w:t xml:space="preserve"> </w:t>
      </w:r>
      <w:r w:rsidR="00564FB8">
        <w:t xml:space="preserve">De vakbonden leggen dit onderhandelaarsakkoord positief aan je voor. </w:t>
      </w:r>
      <w:r w:rsidR="007C0D2E">
        <w:t>Dit onderhandelaarsakkoord</w:t>
      </w:r>
      <w:r>
        <w:t xml:space="preserve"> zal</w:t>
      </w:r>
      <w:r w:rsidR="007C0D2E">
        <w:t>, na instemming van de leden,</w:t>
      </w:r>
      <w:r>
        <w:t xml:space="preserve"> worden omgezet in een definitieve </w:t>
      </w:r>
      <w:r w:rsidR="00D16FAB">
        <w:t>akkoord waarna een nieuwe cao geldig is. Dit pas nadat</w:t>
      </w:r>
      <w:r>
        <w:t xml:space="preserve"> de leden zich positief hebben uitgesproken. </w:t>
      </w:r>
    </w:p>
    <w:p w14:paraId="3D37BDC1" w14:textId="44E54FCA" w:rsidR="0007220D" w:rsidRDefault="0007220D">
      <w:r w:rsidRPr="0007220D">
        <w:rPr>
          <w:b/>
          <w:bCs/>
        </w:rPr>
        <w:t xml:space="preserve">Je kunt je stem uitbrengen tot </w:t>
      </w:r>
      <w:r w:rsidRPr="0007220D">
        <w:rPr>
          <w:b/>
          <w:bCs/>
          <w:u w:val="single"/>
        </w:rPr>
        <w:t>uiterlijk 18 februari 12.00 uur a.s.</w:t>
      </w:r>
      <w:r w:rsidRPr="0007220D">
        <w:t xml:space="preserve"> Je kunt je stem </w:t>
      </w:r>
      <w:r>
        <w:t xml:space="preserve">via het mailadres </w:t>
      </w:r>
      <w:hyperlink r:id="rId5" w:history="1">
        <w:r w:rsidRPr="007033B1">
          <w:rPr>
            <w:rStyle w:val="Hyperlink"/>
          </w:rPr>
          <w:t>ewolters@aob.nl</w:t>
        </w:r>
      </w:hyperlink>
      <w:r>
        <w:t xml:space="preserve"> als volgt uitbrengen door een van de volgende opties te vermelden:</w:t>
      </w:r>
    </w:p>
    <w:p w14:paraId="33CBF0FC" w14:textId="3ED8ACF8" w:rsidR="0007220D" w:rsidRPr="0007220D" w:rsidRDefault="0007220D" w:rsidP="0007220D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>
        <w:t>Voor</w:t>
      </w:r>
    </w:p>
    <w:p w14:paraId="0A5377BC" w14:textId="307EE0CF" w:rsidR="0007220D" w:rsidRPr="0007220D" w:rsidRDefault="0007220D" w:rsidP="0007220D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>
        <w:t>Tegen</w:t>
      </w:r>
    </w:p>
    <w:p w14:paraId="59A9503D" w14:textId="6C85C4D4" w:rsidR="0007220D" w:rsidRPr="0007220D" w:rsidRDefault="0007220D" w:rsidP="0007220D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>
        <w:t>Onthouding</w:t>
      </w:r>
    </w:p>
    <w:p w14:paraId="4E43F9DA" w14:textId="33887BB9" w:rsidR="0007220D" w:rsidRDefault="0007220D" w:rsidP="0007220D">
      <w:r>
        <w:lastRenderedPageBreak/>
        <w:t xml:space="preserve">Graag zie ik je stem over het onderhandelingsakkoord tegemoet. Mochten er nog vragen zijn, </w:t>
      </w:r>
      <w:r w:rsidR="00797FE3">
        <w:t xml:space="preserve">ontvang </w:t>
      </w:r>
      <w:r>
        <w:t xml:space="preserve">ik die natuurlijk ook graag via </w:t>
      </w:r>
      <w:hyperlink r:id="rId6" w:history="1">
        <w:r w:rsidRPr="007033B1">
          <w:rPr>
            <w:rStyle w:val="Hyperlink"/>
          </w:rPr>
          <w:t>ewolters@aob.nl</w:t>
        </w:r>
      </w:hyperlink>
    </w:p>
    <w:p w14:paraId="113B8594" w14:textId="77777777" w:rsidR="0007220D" w:rsidRDefault="0007220D" w:rsidP="0007220D"/>
    <w:p w14:paraId="1A321AD0" w14:textId="6C0562E1" w:rsidR="0007220D" w:rsidRDefault="0007220D" w:rsidP="0007220D">
      <w:r>
        <w:t>Met vriendelijke groet,</w:t>
      </w:r>
    </w:p>
    <w:p w14:paraId="076F8416" w14:textId="213659BA" w:rsidR="0007220D" w:rsidRPr="0007220D" w:rsidRDefault="0007220D" w:rsidP="0007220D">
      <w:r>
        <w:t>Elwin Wolters</w:t>
      </w:r>
    </w:p>
    <w:sectPr w:rsidR="0007220D" w:rsidRPr="00072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214A"/>
    <w:multiLevelType w:val="hybridMultilevel"/>
    <w:tmpl w:val="DF24E834"/>
    <w:lvl w:ilvl="0" w:tplc="6F28B03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  <w:b w:val="0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102F7"/>
    <w:multiLevelType w:val="hybridMultilevel"/>
    <w:tmpl w:val="B5F2A6F6"/>
    <w:lvl w:ilvl="0" w:tplc="6F28B03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47A55"/>
    <w:multiLevelType w:val="hybridMultilevel"/>
    <w:tmpl w:val="A01A7E44"/>
    <w:lvl w:ilvl="0" w:tplc="6F28B03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63432">
    <w:abstractNumId w:val="0"/>
  </w:num>
  <w:num w:numId="2" w16cid:durableId="311520305">
    <w:abstractNumId w:val="2"/>
  </w:num>
  <w:num w:numId="3" w16cid:durableId="1836411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1D"/>
    <w:rsid w:val="000342AB"/>
    <w:rsid w:val="0007220D"/>
    <w:rsid w:val="00097CED"/>
    <w:rsid w:val="000E3FEE"/>
    <w:rsid w:val="00132269"/>
    <w:rsid w:val="001A6885"/>
    <w:rsid w:val="001A7BB6"/>
    <w:rsid w:val="00230F19"/>
    <w:rsid w:val="00292491"/>
    <w:rsid w:val="002D3444"/>
    <w:rsid w:val="0034124A"/>
    <w:rsid w:val="00341E04"/>
    <w:rsid w:val="004D31B8"/>
    <w:rsid w:val="004D6A2D"/>
    <w:rsid w:val="005406BE"/>
    <w:rsid w:val="00564FB8"/>
    <w:rsid w:val="0060013E"/>
    <w:rsid w:val="006C559A"/>
    <w:rsid w:val="006F3340"/>
    <w:rsid w:val="00706599"/>
    <w:rsid w:val="007717AB"/>
    <w:rsid w:val="00797FE3"/>
    <w:rsid w:val="007A7A59"/>
    <w:rsid w:val="007C0D2E"/>
    <w:rsid w:val="00943880"/>
    <w:rsid w:val="0099609D"/>
    <w:rsid w:val="00A5582B"/>
    <w:rsid w:val="00A66DBF"/>
    <w:rsid w:val="00AA1B92"/>
    <w:rsid w:val="00B5209F"/>
    <w:rsid w:val="00BA431D"/>
    <w:rsid w:val="00D16FAB"/>
    <w:rsid w:val="00D4510F"/>
    <w:rsid w:val="00E47483"/>
    <w:rsid w:val="00E64254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109B"/>
  <w15:chartTrackingRefBased/>
  <w15:docId w15:val="{AA58E8C1-9AA8-4048-8091-10303CDA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Calibri"/>
        <w:color w:val="242424"/>
        <w:sz w:val="18"/>
        <w:szCs w:val="18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4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4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43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43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43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43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43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43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43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4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A4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43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43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43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43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43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43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43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A431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431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43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43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A4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A431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A431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A431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4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431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A431D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5209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5209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5209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5209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5209F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7220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220D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748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7483"/>
    <w:rPr>
      <w:rFonts w:ascii="Times New Roman" w:hAnsi="Times New Roman" w:cs="Times New Roman"/>
    </w:rPr>
  </w:style>
  <w:style w:type="paragraph" w:styleId="Normaalweb">
    <w:name w:val="Normal (Web)"/>
    <w:basedOn w:val="Standaard"/>
    <w:uiPriority w:val="99"/>
    <w:semiHidden/>
    <w:unhideWhenUsed/>
    <w:rsid w:val="0003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olters@aob.nl" TargetMode="External"/><Relationship Id="rId5" Type="http://schemas.openxmlformats.org/officeDocument/2006/relationships/hyperlink" Target="mailto:ewolters@aob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Elwin Wolters</dc:creator>
  <cp:keywords/>
  <dc:description/>
  <cp:lastModifiedBy>Elwin Wolters</cp:lastModifiedBy>
  <cp:revision>7</cp:revision>
  <dcterms:created xsi:type="dcterms:W3CDTF">2025-02-04T09:45:00Z</dcterms:created>
  <dcterms:modified xsi:type="dcterms:W3CDTF">2025-02-04T13:07:00Z</dcterms:modified>
</cp:coreProperties>
</file>